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82C250" w14:textId="5CE09E83" w:rsidR="00D7647D" w:rsidRPr="00D7647D" w:rsidRDefault="00EB65C4" w:rsidP="00D7647D">
      <w:pPr>
        <w:rPr>
          <w:rFonts w:ascii="Times New Roman" w:eastAsia="Times New Roman" w:hAnsi="Times New Roman" w:cs="Times New Roman"/>
        </w:rPr>
      </w:pPr>
      <w:r w:rsidRPr="007D463D">
        <w:rPr>
          <w:highlight w:val="green"/>
        </w:rPr>
        <w:t>RUBRIQ</w:t>
      </w:r>
      <w:r w:rsidRPr="00D7647D">
        <w:rPr>
          <w:highlight w:val="green"/>
        </w:rPr>
        <w:t>UE</w:t>
      </w:r>
      <w:r w:rsidR="00F57019">
        <w:rPr>
          <w:highlight w:val="green"/>
        </w:rPr>
        <w:t xml:space="preserve"> </w:t>
      </w:r>
      <w:r w:rsidR="00D7647D" w:rsidRPr="00D7647D">
        <w:rPr>
          <w:rFonts w:ascii="Arial" w:eastAsia="Times New Roman" w:hAnsi="Arial" w:cs="Arial"/>
          <w:b/>
          <w:bCs/>
          <w:color w:val="000000"/>
          <w:highlight w:val="green"/>
        </w:rPr>
        <w:t>innovation</w:t>
      </w:r>
    </w:p>
    <w:p w14:paraId="4425F58C" w14:textId="66119185" w:rsidR="00D96604" w:rsidRPr="009000BE" w:rsidRDefault="00EB65C4">
      <w:r w:rsidRPr="007D463D">
        <w:rPr>
          <w:highlight w:val="green"/>
        </w:rPr>
        <w:t xml:space="preserve"> </w:t>
      </w:r>
    </w:p>
    <w:p w14:paraId="420391AE" w14:textId="7F0FB9DD" w:rsidR="00996D1E" w:rsidRPr="00F705FD" w:rsidRDefault="00447BB4">
      <w:pPr>
        <w:rPr>
          <w:b/>
          <w:color w:val="F79646" w:themeColor="accent6"/>
          <w:sz w:val="28"/>
          <w:szCs w:val="28"/>
        </w:rPr>
      </w:pPr>
      <w:proofErr w:type="spellStart"/>
      <w:r>
        <w:rPr>
          <w:b/>
          <w:color w:val="F79646" w:themeColor="accent6"/>
          <w:sz w:val="28"/>
          <w:szCs w:val="28"/>
        </w:rPr>
        <w:t>Urby</w:t>
      </w:r>
      <w:proofErr w:type="spellEnd"/>
      <w:r w:rsidR="006600C4">
        <w:rPr>
          <w:b/>
          <w:color w:val="F79646" w:themeColor="accent6"/>
          <w:sz w:val="28"/>
          <w:szCs w:val="28"/>
        </w:rPr>
        <w:t xml:space="preserve">, une livraison verte </w:t>
      </w:r>
      <w:r w:rsidR="00A21B00">
        <w:rPr>
          <w:b/>
          <w:color w:val="F79646" w:themeColor="accent6"/>
          <w:sz w:val="28"/>
          <w:szCs w:val="28"/>
        </w:rPr>
        <w:t xml:space="preserve">mutualisée </w:t>
      </w:r>
      <w:r w:rsidR="006600C4">
        <w:rPr>
          <w:b/>
          <w:color w:val="F79646" w:themeColor="accent6"/>
          <w:sz w:val="28"/>
          <w:szCs w:val="28"/>
        </w:rPr>
        <w:t>dans la ville</w:t>
      </w:r>
    </w:p>
    <w:p w14:paraId="58E212FA" w14:textId="77777777" w:rsidR="00A21B00" w:rsidRDefault="00A21B00" w:rsidP="00A21B00">
      <w:pPr>
        <w:rPr>
          <w:b/>
        </w:rPr>
      </w:pPr>
    </w:p>
    <w:p w14:paraId="26EA584A" w14:textId="7E2296D8" w:rsidR="00F70C6B" w:rsidRPr="00F57019" w:rsidRDefault="00CF3027" w:rsidP="00A21B00">
      <w:pPr>
        <w:rPr>
          <w:b/>
          <w:color w:val="000000" w:themeColor="text1"/>
        </w:rPr>
      </w:pPr>
      <w:r>
        <w:rPr>
          <w:b/>
          <w:color w:val="000000" w:themeColor="text1"/>
        </w:rPr>
        <w:t>Le</w:t>
      </w:r>
      <w:r w:rsidR="006D2EAB" w:rsidRPr="00F57019">
        <w:rPr>
          <w:b/>
          <w:color w:val="000000" w:themeColor="text1"/>
        </w:rPr>
        <w:t xml:space="preserve"> dispositif national de logistique urbaine, </w:t>
      </w:r>
      <w:proofErr w:type="spellStart"/>
      <w:r w:rsidR="006D2EAB" w:rsidRPr="00F57019">
        <w:rPr>
          <w:b/>
          <w:color w:val="000000" w:themeColor="text1"/>
        </w:rPr>
        <w:t>Urby</w:t>
      </w:r>
      <w:proofErr w:type="spellEnd"/>
      <w:r>
        <w:rPr>
          <w:b/>
          <w:color w:val="000000" w:themeColor="text1"/>
        </w:rPr>
        <w:t>*</w:t>
      </w:r>
      <w:r w:rsidR="006D2EAB" w:rsidRPr="00F57019">
        <w:rPr>
          <w:b/>
          <w:color w:val="000000" w:themeColor="text1"/>
        </w:rPr>
        <w:t xml:space="preserve"> est en pleine expansion. </w:t>
      </w:r>
      <w:r w:rsidR="006D2EAB" w:rsidRPr="00F57019">
        <w:rPr>
          <w:b/>
          <w:color w:val="000000" w:themeColor="text1"/>
        </w:rPr>
        <w:br/>
        <w:t xml:space="preserve">Arrivé </w:t>
      </w:r>
      <w:r w:rsidR="00876502">
        <w:rPr>
          <w:b/>
          <w:color w:val="000000" w:themeColor="text1"/>
        </w:rPr>
        <w:t>en décembre 2018</w:t>
      </w:r>
      <w:r w:rsidR="006D2EAB" w:rsidRPr="00F57019">
        <w:rPr>
          <w:b/>
          <w:color w:val="000000" w:themeColor="text1"/>
        </w:rPr>
        <w:t xml:space="preserve"> sur Saint-Etienne, </w:t>
      </w:r>
      <w:r w:rsidR="00DF05FD" w:rsidRPr="00F57019">
        <w:rPr>
          <w:b/>
          <w:color w:val="000000" w:themeColor="text1"/>
        </w:rPr>
        <w:t xml:space="preserve">partenaire de Saint-Etienne Métropole et du plan climat air énergie pour une agglomération avec moins de pollution, </w:t>
      </w:r>
      <w:r w:rsidR="006D2EAB" w:rsidRPr="00F57019">
        <w:rPr>
          <w:b/>
          <w:color w:val="000000" w:themeColor="text1"/>
        </w:rPr>
        <w:t>il repose sur une mutualisation et optimisation des livraisons en ville.</w:t>
      </w:r>
    </w:p>
    <w:p w14:paraId="4DF6FEE7" w14:textId="18D9FCD5" w:rsidR="00DF05FD" w:rsidRDefault="00DF05FD" w:rsidP="00A21B00">
      <w:pPr>
        <w:rPr>
          <w:bCs/>
          <w:color w:val="000000" w:themeColor="text1"/>
        </w:rPr>
      </w:pPr>
      <w:r w:rsidRPr="00F57019">
        <w:rPr>
          <w:b/>
          <w:color w:val="000000" w:themeColor="text1"/>
        </w:rPr>
        <w:br/>
        <w:t>Avec l’explosion du e-commerce, les livraisons de colis sont en constante augmentation (+10%/an).</w:t>
      </w:r>
      <w:r w:rsidR="00F57019" w:rsidRPr="00F57019">
        <w:rPr>
          <w:b/>
          <w:color w:val="000000" w:themeColor="text1"/>
        </w:rPr>
        <w:t xml:space="preserve"> La logistique urbaine est </w:t>
      </w:r>
      <w:proofErr w:type="gramStart"/>
      <w:r w:rsidR="00F57019" w:rsidRPr="00F57019">
        <w:rPr>
          <w:b/>
          <w:color w:val="000000" w:themeColor="text1"/>
        </w:rPr>
        <w:t>un</w:t>
      </w:r>
      <w:r w:rsidR="00967457">
        <w:rPr>
          <w:b/>
          <w:color w:val="000000" w:themeColor="text1"/>
        </w:rPr>
        <w:t xml:space="preserve"> </w:t>
      </w:r>
      <w:r w:rsidR="00F57019" w:rsidRPr="00F57019">
        <w:rPr>
          <w:b/>
          <w:color w:val="000000" w:themeColor="text1"/>
        </w:rPr>
        <w:t>enjeux crucial</w:t>
      </w:r>
      <w:proofErr w:type="gramEnd"/>
      <w:r w:rsidR="00F57019" w:rsidRPr="00F57019">
        <w:rPr>
          <w:b/>
          <w:color w:val="000000" w:themeColor="text1"/>
        </w:rPr>
        <w:t xml:space="preserve"> dans nos grandes villes qui concentrent plus de deux tiers des flux de colis.</w:t>
      </w:r>
      <w:r w:rsidR="00F57019" w:rsidRPr="00F57019">
        <w:rPr>
          <w:b/>
          <w:color w:val="000000" w:themeColor="text1"/>
        </w:rPr>
        <w:br/>
        <w:t>Aujourd’hui 3 camions sur 10 circulent à vide dans les villes</w:t>
      </w:r>
      <w:r w:rsidR="00F57019">
        <w:rPr>
          <w:b/>
          <w:color w:val="000000" w:themeColor="text1"/>
        </w:rPr>
        <w:t>, ils encombrent la circulation, ils se garent difficilement</w:t>
      </w:r>
      <w:r w:rsidR="00F57019" w:rsidRPr="00F57019">
        <w:rPr>
          <w:b/>
          <w:color w:val="000000" w:themeColor="text1"/>
        </w:rPr>
        <w:t xml:space="preserve"> et les derniers kilomètres représentent 30% du coût du transport total.</w:t>
      </w:r>
      <w:r>
        <w:rPr>
          <w:bCs/>
          <w:color w:val="000000" w:themeColor="text1"/>
        </w:rPr>
        <w:br/>
      </w:r>
    </w:p>
    <w:p w14:paraId="1C120FCB" w14:textId="0B1FEC28" w:rsidR="00DF05FD" w:rsidRDefault="00615743" w:rsidP="00A21B00">
      <w:pPr>
        <w:rPr>
          <w:bCs/>
          <w:color w:val="000000" w:themeColor="text1"/>
        </w:rPr>
      </w:pPr>
      <w:r>
        <w:rPr>
          <w:bCs/>
          <w:color w:val="000000" w:themeColor="text1"/>
        </w:rPr>
        <w:t>« Nous proposons</w:t>
      </w:r>
      <w:r w:rsidR="00AC117A">
        <w:rPr>
          <w:bCs/>
          <w:color w:val="000000" w:themeColor="text1"/>
        </w:rPr>
        <w:t>, un nouveau modèle économique,</w:t>
      </w:r>
      <w:r>
        <w:rPr>
          <w:bCs/>
          <w:color w:val="000000" w:themeColor="text1"/>
        </w:rPr>
        <w:t xml:space="preserve"> des services de stockage</w:t>
      </w:r>
      <w:r w:rsidR="00621A31">
        <w:rPr>
          <w:bCs/>
          <w:color w:val="000000" w:themeColor="text1"/>
        </w:rPr>
        <w:t>,</w:t>
      </w:r>
      <w:r w:rsidR="00C268EB">
        <w:rPr>
          <w:bCs/>
          <w:color w:val="000000" w:themeColor="text1"/>
        </w:rPr>
        <w:t xml:space="preserve"> de préparation de commande,</w:t>
      </w:r>
      <w:r w:rsidR="00621A31">
        <w:rPr>
          <w:bCs/>
          <w:color w:val="000000" w:themeColor="text1"/>
        </w:rPr>
        <w:t xml:space="preserve"> de logistique</w:t>
      </w:r>
      <w:r w:rsidR="0031364E">
        <w:rPr>
          <w:bCs/>
          <w:color w:val="000000" w:themeColor="text1"/>
        </w:rPr>
        <w:t xml:space="preserve"> inversée (reprise de carton pour le compte des commerçants par exemple…)</w:t>
      </w:r>
      <w:r>
        <w:rPr>
          <w:bCs/>
          <w:color w:val="000000" w:themeColor="text1"/>
        </w:rPr>
        <w:t xml:space="preserve"> et de livraison urbaine </w:t>
      </w:r>
      <w:r w:rsidR="002476CB">
        <w:rPr>
          <w:bCs/>
          <w:color w:val="000000" w:themeColor="text1"/>
        </w:rPr>
        <w:t xml:space="preserve">mutualisée </w:t>
      </w:r>
      <w:r w:rsidR="001D7039">
        <w:rPr>
          <w:bCs/>
          <w:color w:val="000000" w:themeColor="text1"/>
        </w:rPr>
        <w:t xml:space="preserve">« verte » à faible émission </w:t>
      </w:r>
      <w:r w:rsidR="0021141C">
        <w:rPr>
          <w:bCs/>
          <w:color w:val="000000" w:themeColor="text1"/>
        </w:rPr>
        <w:t xml:space="preserve">de CO2, </w:t>
      </w:r>
      <w:r>
        <w:rPr>
          <w:bCs/>
          <w:color w:val="000000" w:themeColor="text1"/>
        </w:rPr>
        <w:t>sur toute la métropole</w:t>
      </w:r>
      <w:r w:rsidR="0019435D">
        <w:rPr>
          <w:bCs/>
          <w:color w:val="000000" w:themeColor="text1"/>
        </w:rPr>
        <w:t> »</w:t>
      </w:r>
      <w:r>
        <w:rPr>
          <w:bCs/>
          <w:color w:val="000000" w:themeColor="text1"/>
        </w:rPr>
        <w:t xml:space="preserve"> indique Hervé </w:t>
      </w:r>
      <w:proofErr w:type="spellStart"/>
      <w:r>
        <w:rPr>
          <w:bCs/>
          <w:color w:val="000000" w:themeColor="text1"/>
        </w:rPr>
        <w:t>Magnin</w:t>
      </w:r>
      <w:proofErr w:type="spellEnd"/>
      <w:r>
        <w:rPr>
          <w:bCs/>
          <w:color w:val="000000" w:themeColor="text1"/>
        </w:rPr>
        <w:t>, directeur général d’</w:t>
      </w:r>
      <w:proofErr w:type="spellStart"/>
      <w:r>
        <w:rPr>
          <w:bCs/>
          <w:color w:val="000000" w:themeColor="text1"/>
        </w:rPr>
        <w:t>Urby</w:t>
      </w:r>
      <w:proofErr w:type="spellEnd"/>
      <w:r>
        <w:rPr>
          <w:bCs/>
          <w:color w:val="000000" w:themeColor="text1"/>
        </w:rPr>
        <w:t xml:space="preserve"> Saint-Etienne.</w:t>
      </w:r>
      <w:r w:rsidR="0049712F">
        <w:rPr>
          <w:bCs/>
          <w:color w:val="000000" w:themeColor="text1"/>
        </w:rPr>
        <w:t xml:space="preserve"> </w:t>
      </w:r>
      <w:r w:rsidR="0019435D">
        <w:rPr>
          <w:bCs/>
          <w:color w:val="000000" w:themeColor="text1"/>
        </w:rPr>
        <w:t>« </w:t>
      </w:r>
      <w:r w:rsidR="0049712F">
        <w:rPr>
          <w:bCs/>
          <w:color w:val="000000" w:themeColor="text1"/>
        </w:rPr>
        <w:t>Ils sont destinés aux transporteurs, messagers, commerçants, artisans, collectivités, entreprises et particuliers.</w:t>
      </w:r>
      <w:r w:rsidR="001D7039">
        <w:rPr>
          <w:bCs/>
          <w:color w:val="000000" w:themeColor="text1"/>
        </w:rPr>
        <w:t xml:space="preserve"> Nous imaginons de nouvelles solutions pour l</w:t>
      </w:r>
      <w:r w:rsidR="000327E6">
        <w:rPr>
          <w:bCs/>
          <w:color w:val="000000" w:themeColor="text1"/>
        </w:rPr>
        <w:t xml:space="preserve">a </w:t>
      </w:r>
      <w:r w:rsidR="001D7039">
        <w:rPr>
          <w:bCs/>
          <w:color w:val="000000" w:themeColor="text1"/>
        </w:rPr>
        <w:t>ville de demain…</w:t>
      </w:r>
      <w:r w:rsidR="00842181">
        <w:rPr>
          <w:bCs/>
          <w:color w:val="000000" w:themeColor="text1"/>
        </w:rPr>
        <w:t xml:space="preserve">avec une gestion </w:t>
      </w:r>
      <w:r w:rsidR="00C268EB">
        <w:rPr>
          <w:bCs/>
          <w:color w:val="000000" w:themeColor="text1"/>
        </w:rPr>
        <w:t xml:space="preserve">de la logistique et </w:t>
      </w:r>
      <w:r w:rsidR="00842181">
        <w:rPr>
          <w:bCs/>
          <w:color w:val="000000" w:themeColor="text1"/>
        </w:rPr>
        <w:t>du transport</w:t>
      </w:r>
      <w:r w:rsidR="000327E6">
        <w:rPr>
          <w:bCs/>
          <w:color w:val="000000" w:themeColor="text1"/>
        </w:rPr>
        <w:t>,</w:t>
      </w:r>
      <w:r w:rsidR="00842181">
        <w:rPr>
          <w:bCs/>
          <w:color w:val="000000" w:themeColor="text1"/>
        </w:rPr>
        <w:t xml:space="preserve"> optimisée et souple</w:t>
      </w:r>
      <w:r w:rsidR="0021141C">
        <w:rPr>
          <w:bCs/>
          <w:color w:val="000000" w:themeColor="text1"/>
        </w:rPr>
        <w:t xml:space="preserve"> réduisant l’encombrement urbain, la pollution atmosphérique et sonore.</w:t>
      </w:r>
    </w:p>
    <w:p w14:paraId="0FCF1FA2" w14:textId="55767487" w:rsidR="006D2EAB" w:rsidRDefault="00621A31" w:rsidP="00A21B00">
      <w:pPr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Notre ambition est de contribuer à la qualité de vie des habitants en réduisant l’impact environnemental. </w:t>
      </w:r>
      <w:proofErr w:type="spellStart"/>
      <w:r>
        <w:rPr>
          <w:bCs/>
          <w:color w:val="000000" w:themeColor="text1"/>
        </w:rPr>
        <w:t>Urby</w:t>
      </w:r>
      <w:proofErr w:type="spellEnd"/>
      <w:r>
        <w:rPr>
          <w:bCs/>
          <w:color w:val="000000" w:themeColor="text1"/>
        </w:rPr>
        <w:t xml:space="preserve"> Saint-Etienne compte aujourd’hui une </w:t>
      </w:r>
      <w:r w:rsidR="00876502" w:rsidRPr="000327E6">
        <w:rPr>
          <w:bCs/>
          <w:color w:val="000000" w:themeColor="text1"/>
        </w:rPr>
        <w:t>cinquante</w:t>
      </w:r>
      <w:r w:rsidRPr="000327E6">
        <w:rPr>
          <w:bCs/>
          <w:color w:val="000000" w:themeColor="text1"/>
        </w:rPr>
        <w:t xml:space="preserve"> de clients.</w:t>
      </w:r>
      <w:r w:rsidR="00652E3D" w:rsidRPr="000327E6">
        <w:rPr>
          <w:bCs/>
          <w:color w:val="000000" w:themeColor="text1"/>
        </w:rPr>
        <w:t> </w:t>
      </w:r>
      <w:r w:rsidR="0021141C" w:rsidRPr="000327E6">
        <w:rPr>
          <w:bCs/>
          <w:color w:val="000000" w:themeColor="text1"/>
        </w:rPr>
        <w:t>».</w:t>
      </w:r>
    </w:p>
    <w:p w14:paraId="2FE66140" w14:textId="77777777" w:rsidR="003263C7" w:rsidRDefault="003263C7" w:rsidP="00A21B00">
      <w:pPr>
        <w:rPr>
          <w:bCs/>
          <w:color w:val="F79646" w:themeColor="accent6"/>
        </w:rPr>
      </w:pPr>
    </w:p>
    <w:p w14:paraId="7CFCF679" w14:textId="342DAB9E" w:rsidR="006D2EAB" w:rsidRPr="003263C7" w:rsidRDefault="006D2EAB" w:rsidP="00A21B00">
      <w:pPr>
        <w:rPr>
          <w:bCs/>
          <w:color w:val="F79646" w:themeColor="accent6"/>
        </w:rPr>
      </w:pPr>
      <w:r>
        <w:rPr>
          <w:bCs/>
          <w:color w:val="F79646" w:themeColor="accent6"/>
        </w:rPr>
        <w:t>Des véhicules à faible émission</w:t>
      </w:r>
      <w:r>
        <w:rPr>
          <w:bCs/>
          <w:color w:val="F79646" w:themeColor="accent6"/>
        </w:rPr>
        <w:br/>
      </w:r>
      <w:r>
        <w:rPr>
          <w:bCs/>
          <w:color w:val="000000" w:themeColor="text1"/>
        </w:rPr>
        <w:t>Des véhicules à faible niveau d’émissions et des vélos sont utilisés</w:t>
      </w:r>
      <w:r w:rsidR="00DF05FD">
        <w:rPr>
          <w:bCs/>
          <w:color w:val="000000" w:themeColor="text1"/>
        </w:rPr>
        <w:t>, Euro 6 ou électriques, poids lourds norme anti-pollution Euro 6 ou roulant au gaz naturel pour véhicule.</w:t>
      </w:r>
    </w:p>
    <w:p w14:paraId="3909A963" w14:textId="6D639A08" w:rsidR="00A21B00" w:rsidRDefault="00192722" w:rsidP="00D7647D">
      <w:pPr>
        <w:rPr>
          <w:bCs/>
          <w:color w:val="000000" w:themeColor="text1"/>
        </w:rPr>
      </w:pPr>
      <w:r w:rsidRPr="00192722">
        <w:rPr>
          <w:b/>
        </w:rPr>
        <w:br/>
      </w:r>
      <w:r w:rsidR="00A21B00">
        <w:rPr>
          <w:bCs/>
          <w:color w:val="F79646" w:themeColor="accent6"/>
        </w:rPr>
        <w:t xml:space="preserve">Installé au marché de gros </w:t>
      </w:r>
      <w:r w:rsidR="009E1EDC">
        <w:rPr>
          <w:bCs/>
          <w:color w:val="F79646" w:themeColor="accent6"/>
        </w:rPr>
        <w:t xml:space="preserve">et au cœur de </w:t>
      </w:r>
      <w:r w:rsidR="00A21B00">
        <w:rPr>
          <w:bCs/>
          <w:color w:val="F79646" w:themeColor="accent6"/>
        </w:rPr>
        <w:t>Saint-Etienne</w:t>
      </w:r>
      <w:r w:rsidR="00EE6CD2" w:rsidRPr="00876502">
        <w:rPr>
          <w:bCs/>
          <w:color w:val="000000" w:themeColor="text1"/>
        </w:rPr>
        <w:br/>
      </w:r>
      <w:r w:rsidR="00EE6CD2">
        <w:rPr>
          <w:bCs/>
          <w:color w:val="000000" w:themeColor="text1"/>
        </w:rPr>
        <w:t>L</w:t>
      </w:r>
      <w:r w:rsidR="00375F84">
        <w:rPr>
          <w:bCs/>
          <w:color w:val="000000" w:themeColor="text1"/>
        </w:rPr>
        <w:t>a plateforme</w:t>
      </w:r>
      <w:r w:rsidR="00EE6CD2">
        <w:rPr>
          <w:bCs/>
          <w:color w:val="000000" w:themeColor="text1"/>
        </w:rPr>
        <w:t xml:space="preserve"> de Saint-Etienne bénéficie d’un espace de 600 m2 située en périphérie </w:t>
      </w:r>
      <w:r w:rsidR="000327E6">
        <w:rPr>
          <w:bCs/>
          <w:color w:val="000000" w:themeColor="text1"/>
        </w:rPr>
        <w:t xml:space="preserve">au marché de gros </w:t>
      </w:r>
      <w:r w:rsidR="00EE6CD2">
        <w:rPr>
          <w:bCs/>
          <w:color w:val="000000" w:themeColor="text1"/>
        </w:rPr>
        <w:t xml:space="preserve">à proximité des axes routiers afin de faciliter l’accès aux flux qui entrent dans la métropole. </w:t>
      </w:r>
      <w:r w:rsidR="00876502">
        <w:rPr>
          <w:bCs/>
          <w:color w:val="000000" w:themeColor="text1"/>
        </w:rPr>
        <w:t>Un E</w:t>
      </w:r>
      <w:r w:rsidR="009E1EDC">
        <w:rPr>
          <w:bCs/>
          <w:color w:val="000000" w:themeColor="text1"/>
        </w:rPr>
        <w:t>.</w:t>
      </w:r>
      <w:r w:rsidR="00876502">
        <w:rPr>
          <w:bCs/>
          <w:color w:val="000000" w:themeColor="text1"/>
        </w:rPr>
        <w:t>L</w:t>
      </w:r>
      <w:r w:rsidR="009E1EDC">
        <w:rPr>
          <w:bCs/>
          <w:color w:val="000000" w:themeColor="text1"/>
        </w:rPr>
        <w:t>.</w:t>
      </w:r>
      <w:r w:rsidR="00876502">
        <w:rPr>
          <w:bCs/>
          <w:color w:val="000000" w:themeColor="text1"/>
        </w:rPr>
        <w:t xml:space="preserve">U, </w:t>
      </w:r>
      <w:r w:rsidR="009E1EDC">
        <w:rPr>
          <w:bCs/>
          <w:color w:val="000000" w:themeColor="text1"/>
        </w:rPr>
        <w:t>Espace de logistique Urbain vient d’être lancé au cœur de Saint-Etienne, 5 rue François Gillet. De ce point démarreront notamment les livraisons en vélo cargo.</w:t>
      </w:r>
    </w:p>
    <w:p w14:paraId="2119233D" w14:textId="5C69983A" w:rsidR="000327E6" w:rsidRDefault="000327E6" w:rsidP="00D7647D">
      <w:pPr>
        <w:rPr>
          <w:bCs/>
          <w:color w:val="000000" w:themeColor="text1"/>
        </w:rPr>
      </w:pPr>
    </w:p>
    <w:p w14:paraId="5A01C455" w14:textId="00AF0163" w:rsidR="000327E6" w:rsidRPr="000327E6" w:rsidRDefault="000327E6" w:rsidP="00D7647D">
      <w:pPr>
        <w:rPr>
          <w:bCs/>
          <w:color w:val="F79646" w:themeColor="accent6"/>
        </w:rPr>
      </w:pPr>
      <w:r>
        <w:rPr>
          <w:bCs/>
          <w:color w:val="000000" w:themeColor="text1"/>
        </w:rPr>
        <w:t xml:space="preserve">Le réseau </w:t>
      </w:r>
      <w:proofErr w:type="spellStart"/>
      <w:r>
        <w:rPr>
          <w:bCs/>
          <w:color w:val="000000" w:themeColor="text1"/>
        </w:rPr>
        <w:t>Urby</w:t>
      </w:r>
      <w:proofErr w:type="spellEnd"/>
      <w:r>
        <w:rPr>
          <w:bCs/>
          <w:color w:val="000000" w:themeColor="text1"/>
        </w:rPr>
        <w:t xml:space="preserve"> dispose de plusieurs agences opérationnelles dans d’autres agglomérations françaises : Clermont-Ferrand, Lyon, Grenoble, Bordeaux, Toulouse, Montpellier, Nice, Rennes, Strasbourg, Nancy, Marseille, Orléans, Nantes, Paris… </w:t>
      </w:r>
      <w:r>
        <w:rPr>
          <w:bCs/>
          <w:color w:val="000000" w:themeColor="text1"/>
        </w:rPr>
        <w:br/>
      </w:r>
      <w:r w:rsidRPr="00876502">
        <w:rPr>
          <w:bCs/>
          <w:color w:val="000000" w:themeColor="text1"/>
        </w:rPr>
        <w:t>A terme, 22 sites seront ouverts en 2020.</w:t>
      </w:r>
      <w:r>
        <w:rPr>
          <w:bCs/>
          <w:color w:val="000000" w:themeColor="text1"/>
        </w:rPr>
        <w:br/>
        <w:t xml:space="preserve">Chaque établissement </w:t>
      </w:r>
      <w:r w:rsidR="00105C11">
        <w:rPr>
          <w:bCs/>
          <w:color w:val="000000" w:themeColor="text1"/>
        </w:rPr>
        <w:t>structuré en SAS, est indépendant.</w:t>
      </w:r>
      <w:r w:rsidR="00105C11">
        <w:rPr>
          <w:bCs/>
          <w:color w:val="000000" w:themeColor="text1"/>
        </w:rPr>
        <w:br/>
        <w:t>70% des actions sont détenues par les grands groupes nationaux* et 30% par le directeur et les acteurs/investisseurs locaux.</w:t>
      </w:r>
    </w:p>
    <w:p w14:paraId="68D24798" w14:textId="5D743109" w:rsidR="009000BE" w:rsidRDefault="009000BE" w:rsidP="00D7647D">
      <w:pPr>
        <w:rPr>
          <w:bCs/>
          <w:color w:val="000000" w:themeColor="text1"/>
        </w:rPr>
      </w:pPr>
    </w:p>
    <w:p w14:paraId="4D8A085A" w14:textId="436F359E" w:rsidR="00CF3027" w:rsidRDefault="00CF3027" w:rsidP="00D7647D">
      <w:pPr>
        <w:rPr>
          <w:bCs/>
          <w:color w:val="000000" w:themeColor="text1"/>
        </w:rPr>
      </w:pPr>
    </w:p>
    <w:p w14:paraId="389A5F1A" w14:textId="70B97369" w:rsidR="00CF3027" w:rsidRPr="000533CC" w:rsidRDefault="00CF3027" w:rsidP="00CF3027">
      <w:pPr>
        <w:rPr>
          <w:rFonts w:ascii="Calibri" w:eastAsia="Times New Roman" w:hAnsi="Calibri" w:cs="Calibri"/>
          <w:color w:val="000000"/>
          <w:sz w:val="20"/>
          <w:szCs w:val="20"/>
        </w:rPr>
      </w:pPr>
      <w:r w:rsidRPr="000533CC">
        <w:rPr>
          <w:bCs/>
          <w:color w:val="000000" w:themeColor="text1"/>
          <w:sz w:val="20"/>
          <w:szCs w:val="20"/>
        </w:rPr>
        <w:t>*</w:t>
      </w:r>
      <w:r w:rsidRPr="000533CC">
        <w:rPr>
          <w:rFonts w:ascii="Calibri" w:hAnsi="Calibri" w:cs="Calibri"/>
          <w:color w:val="000000"/>
          <w:sz w:val="20"/>
          <w:szCs w:val="20"/>
        </w:rPr>
        <w:t xml:space="preserve"> </w:t>
      </w:r>
      <w:r w:rsidRPr="000533CC">
        <w:rPr>
          <w:rFonts w:ascii="Calibri" w:eastAsia="Times New Roman" w:hAnsi="Calibri" w:cs="Calibri"/>
          <w:color w:val="000000"/>
          <w:sz w:val="20"/>
          <w:szCs w:val="20"/>
        </w:rPr>
        <w:t>URBY Saint Etienne est une société multi actionnaires, avec un socle de 2 actionnaires nationaux qui détiennent 65 à 70% de la structure : Le Groupe La Poste – La Caisse des Dépôts et Consignations.</w:t>
      </w:r>
    </w:p>
    <w:p w14:paraId="153F2C42" w14:textId="6ECCD7E8" w:rsidR="00CF3027" w:rsidRPr="00CF3027" w:rsidRDefault="00CF3027" w:rsidP="00CF3027">
      <w:pPr>
        <w:rPr>
          <w:rFonts w:ascii="Calibri" w:eastAsia="Times New Roman" w:hAnsi="Calibri" w:cs="Calibri"/>
          <w:color w:val="000000"/>
          <w:sz w:val="20"/>
          <w:szCs w:val="20"/>
        </w:rPr>
      </w:pPr>
      <w:r w:rsidRPr="00CF3027">
        <w:rPr>
          <w:rFonts w:ascii="Calibri" w:eastAsia="Times New Roman" w:hAnsi="Calibri" w:cs="Calibri"/>
          <w:color w:val="000000"/>
          <w:sz w:val="20"/>
          <w:szCs w:val="20"/>
        </w:rPr>
        <w:lastRenderedPageBreak/>
        <w:t>Les 30 à 35% restants sont détenus par le directeur et des actionnaires locaux de façon à ancrer URBY Saint</w:t>
      </w:r>
      <w:r w:rsidRPr="000533CC">
        <w:rPr>
          <w:rFonts w:ascii="Calibri" w:eastAsia="Times New Roman" w:hAnsi="Calibri" w:cs="Calibri"/>
          <w:color w:val="000000"/>
          <w:sz w:val="20"/>
          <w:szCs w:val="20"/>
        </w:rPr>
        <w:t>-</w:t>
      </w:r>
      <w:r w:rsidRPr="00CF3027">
        <w:rPr>
          <w:rFonts w:ascii="Calibri" w:eastAsia="Times New Roman" w:hAnsi="Calibri" w:cs="Calibri"/>
          <w:color w:val="000000"/>
          <w:sz w:val="20"/>
          <w:szCs w:val="20"/>
        </w:rPr>
        <w:t>Etienne dans le tissu économique de la métropole</w:t>
      </w:r>
      <w:r w:rsidRPr="000533CC">
        <w:rPr>
          <w:rFonts w:ascii="Calibri" w:eastAsia="Times New Roman" w:hAnsi="Calibri" w:cs="Calibri"/>
          <w:color w:val="000000"/>
          <w:sz w:val="20"/>
          <w:szCs w:val="20"/>
        </w:rPr>
        <w:t>.</w:t>
      </w:r>
    </w:p>
    <w:p w14:paraId="1C68CED5" w14:textId="7BD39273" w:rsidR="00CF3027" w:rsidRDefault="00CF3027" w:rsidP="00D7647D">
      <w:pPr>
        <w:rPr>
          <w:bCs/>
          <w:color w:val="000000" w:themeColor="text1"/>
        </w:rPr>
      </w:pPr>
    </w:p>
    <w:p w14:paraId="30FFB94B" w14:textId="77777777" w:rsidR="00CF3027" w:rsidRDefault="00CF3027" w:rsidP="00D7647D">
      <w:pPr>
        <w:rPr>
          <w:bCs/>
          <w:color w:val="000000" w:themeColor="text1"/>
        </w:rPr>
      </w:pPr>
    </w:p>
    <w:p w14:paraId="2659B547" w14:textId="7E281C3E" w:rsidR="009000BE" w:rsidRDefault="00796044" w:rsidP="00CA0734">
      <w:pPr>
        <w:rPr>
          <w:rStyle w:val="Lienhypertexte"/>
          <w:bCs/>
        </w:rPr>
      </w:pPr>
      <w:r>
        <w:rPr>
          <w:bCs/>
          <w:color w:val="000000" w:themeColor="text1"/>
        </w:rPr>
        <w:t>Saint-Etienne</w:t>
      </w:r>
      <w:r>
        <w:rPr>
          <w:bCs/>
          <w:color w:val="000000" w:themeColor="text1"/>
        </w:rPr>
        <w:br/>
      </w:r>
      <w:hyperlink r:id="rId5" w:history="1">
        <w:r w:rsidRPr="008550D9">
          <w:rPr>
            <w:rStyle w:val="Lienhypertexte"/>
            <w:bCs/>
          </w:rPr>
          <w:t>www.urby.fr</w:t>
        </w:r>
      </w:hyperlink>
    </w:p>
    <w:p w14:paraId="63D061AB" w14:textId="4C3FD3BB" w:rsidR="00062E46" w:rsidRDefault="00062E46" w:rsidP="00CA0734">
      <w:pPr>
        <w:rPr>
          <w:rStyle w:val="Lienhypertexte"/>
          <w:bCs/>
        </w:rPr>
      </w:pPr>
    </w:p>
    <w:p w14:paraId="47AA9B61" w14:textId="7717A809" w:rsidR="00062E46" w:rsidRDefault="00062E46" w:rsidP="00CA0734">
      <w:pPr>
        <w:rPr>
          <w:rStyle w:val="Lienhypertexte"/>
          <w:bCs/>
        </w:rPr>
      </w:pPr>
    </w:p>
    <w:p w14:paraId="61964C44" w14:textId="77777777" w:rsidR="00062E46" w:rsidRDefault="00062E46" w:rsidP="00CA0734">
      <w:pPr>
        <w:rPr>
          <w:bCs/>
          <w:color w:val="000000" w:themeColor="text1"/>
        </w:rPr>
      </w:pPr>
      <w:bookmarkStart w:id="0" w:name="_GoBack"/>
      <w:bookmarkEnd w:id="0"/>
    </w:p>
    <w:p w14:paraId="2D824905" w14:textId="220148FC" w:rsidR="00CA0734" w:rsidRPr="009000BE" w:rsidRDefault="00BA1C98" w:rsidP="00CA0734">
      <w:pPr>
        <w:rPr>
          <w:bCs/>
          <w:color w:val="000000" w:themeColor="text1"/>
        </w:rPr>
      </w:pPr>
      <w:r>
        <w:rPr>
          <w:b/>
          <w:color w:val="F79646" w:themeColor="accent6"/>
          <w:sz w:val="28"/>
          <w:szCs w:val="28"/>
        </w:rPr>
        <w:t>Le Craquelin, u</w:t>
      </w:r>
      <w:r w:rsidR="00CA0734" w:rsidRPr="00EF0CF7">
        <w:rPr>
          <w:b/>
          <w:color w:val="F79646" w:themeColor="accent6"/>
          <w:sz w:val="28"/>
          <w:szCs w:val="28"/>
        </w:rPr>
        <w:t>n</w:t>
      </w:r>
      <w:r>
        <w:rPr>
          <w:b/>
          <w:color w:val="F79646" w:themeColor="accent6"/>
          <w:sz w:val="28"/>
          <w:szCs w:val="28"/>
        </w:rPr>
        <w:t xml:space="preserve"> concept innovant de drive pâtissier</w:t>
      </w:r>
    </w:p>
    <w:p w14:paraId="7A381A3B" w14:textId="77777777" w:rsidR="00CA0734" w:rsidRDefault="00CA0734" w:rsidP="00CA0734">
      <w:pPr>
        <w:rPr>
          <w:b/>
        </w:rPr>
      </w:pPr>
    </w:p>
    <w:p w14:paraId="4FBF52C2" w14:textId="755263BA" w:rsidR="000B3EF3" w:rsidRPr="00AC56A4" w:rsidRDefault="00BA1C98" w:rsidP="00CA0734">
      <w:pPr>
        <w:rPr>
          <w:bCs/>
          <w:color w:val="000000" w:themeColor="text1"/>
        </w:rPr>
      </w:pPr>
      <w:r>
        <w:rPr>
          <w:b/>
          <w:color w:val="000000" w:themeColor="text1"/>
        </w:rPr>
        <w:t>L’idée germait en lui depuis quelques temps… Après 10 ans en tant qu’ouvrier</w:t>
      </w:r>
      <w:r w:rsidR="00D13FFF">
        <w:rPr>
          <w:b/>
          <w:color w:val="000000" w:themeColor="text1"/>
        </w:rPr>
        <w:t xml:space="preserve"> </w:t>
      </w:r>
      <w:r>
        <w:rPr>
          <w:b/>
          <w:color w:val="000000" w:themeColor="text1"/>
        </w:rPr>
        <w:t>pâtiss</w:t>
      </w:r>
      <w:r w:rsidR="00D13FFF">
        <w:rPr>
          <w:b/>
          <w:color w:val="000000" w:themeColor="text1"/>
        </w:rPr>
        <w:t>ier</w:t>
      </w:r>
      <w:r w:rsidR="00447BB4">
        <w:rPr>
          <w:b/>
          <w:color w:val="000000" w:themeColor="text1"/>
        </w:rPr>
        <w:t xml:space="preserve"> chez de grands chefs pâtissiers reconnus</w:t>
      </w:r>
      <w:r>
        <w:rPr>
          <w:b/>
          <w:color w:val="000000" w:themeColor="text1"/>
        </w:rPr>
        <w:t xml:space="preserve">, Anthony </w:t>
      </w:r>
      <w:proofErr w:type="spellStart"/>
      <w:proofErr w:type="gramStart"/>
      <w:r>
        <w:rPr>
          <w:b/>
          <w:color w:val="000000" w:themeColor="text1"/>
        </w:rPr>
        <w:t>Grangy</w:t>
      </w:r>
      <w:proofErr w:type="spellEnd"/>
      <w:r>
        <w:rPr>
          <w:b/>
          <w:color w:val="000000" w:themeColor="text1"/>
        </w:rPr>
        <w:t xml:space="preserve"> </w:t>
      </w:r>
      <w:r w:rsidR="00CA0734" w:rsidRPr="00AC55F7">
        <w:rPr>
          <w:b/>
          <w:color w:val="000000" w:themeColor="text1"/>
        </w:rPr>
        <w:t xml:space="preserve"> </w:t>
      </w:r>
      <w:r>
        <w:rPr>
          <w:b/>
          <w:color w:val="000000" w:themeColor="text1"/>
        </w:rPr>
        <w:t>a</w:t>
      </w:r>
      <w:proofErr w:type="gramEnd"/>
      <w:r>
        <w:rPr>
          <w:b/>
          <w:color w:val="000000" w:themeColor="text1"/>
        </w:rPr>
        <w:t xml:space="preserve"> décidé </w:t>
      </w:r>
      <w:r w:rsidR="006C51F6">
        <w:rPr>
          <w:b/>
          <w:color w:val="000000" w:themeColor="text1"/>
        </w:rPr>
        <w:t xml:space="preserve">dès 2015, </w:t>
      </w:r>
      <w:r w:rsidR="006F6DBB">
        <w:rPr>
          <w:b/>
          <w:color w:val="000000" w:themeColor="text1"/>
        </w:rPr>
        <w:t xml:space="preserve">à 29 ans, </w:t>
      </w:r>
      <w:r>
        <w:rPr>
          <w:b/>
          <w:color w:val="000000" w:themeColor="text1"/>
        </w:rPr>
        <w:t xml:space="preserve">de surfer sur la vague du commerce en ligne en optant pour une commercialisation </w:t>
      </w:r>
      <w:r w:rsidR="00004554">
        <w:rPr>
          <w:b/>
          <w:color w:val="000000" w:themeColor="text1"/>
        </w:rPr>
        <w:t>sur commande des ses entremets, chocolats…des produits locaux et artisanaux avec livraison sur son point de vente</w:t>
      </w:r>
      <w:r w:rsidR="006F6DBB">
        <w:rPr>
          <w:b/>
          <w:color w:val="000000" w:themeColor="text1"/>
        </w:rPr>
        <w:t>, 30 avenue de la gare, à Saint-Marcellin en Forez</w:t>
      </w:r>
      <w:r w:rsidR="00004554">
        <w:rPr>
          <w:b/>
          <w:color w:val="000000" w:themeColor="text1"/>
        </w:rPr>
        <w:t>.</w:t>
      </w:r>
      <w:r w:rsidR="00004554">
        <w:rPr>
          <w:b/>
          <w:color w:val="000000" w:themeColor="text1"/>
        </w:rPr>
        <w:br/>
      </w:r>
      <w:r w:rsidR="00004554">
        <w:rPr>
          <w:b/>
          <w:color w:val="000000" w:themeColor="text1"/>
        </w:rPr>
        <w:br/>
      </w:r>
      <w:r w:rsidR="00004554" w:rsidRPr="00AC56A4">
        <w:rPr>
          <w:bCs/>
          <w:color w:val="000000" w:themeColor="text1"/>
        </w:rPr>
        <w:t xml:space="preserve">« Créer , inventer, c’est ma passion ! La fabrication de mes produits sur </w:t>
      </w:r>
      <w:r w:rsidR="00447BB4">
        <w:rPr>
          <w:bCs/>
          <w:color w:val="000000" w:themeColor="text1"/>
        </w:rPr>
        <w:t>commande</w:t>
      </w:r>
      <w:r w:rsidR="00004554" w:rsidRPr="00AC56A4">
        <w:rPr>
          <w:bCs/>
          <w:color w:val="000000" w:themeColor="text1"/>
        </w:rPr>
        <w:t xml:space="preserve"> me permet de consacrer plus de temps à la recherche de saveurs, de décoration</w:t>
      </w:r>
      <w:r w:rsidR="00967457">
        <w:rPr>
          <w:bCs/>
          <w:color w:val="000000" w:themeColor="text1"/>
        </w:rPr>
        <w:t>s</w:t>
      </w:r>
      <w:r w:rsidR="00004554" w:rsidRPr="00AC56A4">
        <w:rPr>
          <w:bCs/>
          <w:color w:val="000000" w:themeColor="text1"/>
        </w:rPr>
        <w:t>, de créations originales et subtiles.</w:t>
      </w:r>
      <w:r w:rsidR="005B4A06" w:rsidRPr="00AC56A4">
        <w:rPr>
          <w:bCs/>
          <w:color w:val="000000" w:themeColor="text1"/>
        </w:rPr>
        <w:t xml:space="preserve"> Les clients commande</w:t>
      </w:r>
      <w:r w:rsidR="00833776" w:rsidRPr="00AC56A4">
        <w:rPr>
          <w:bCs/>
          <w:color w:val="000000" w:themeColor="text1"/>
        </w:rPr>
        <w:t>nt</w:t>
      </w:r>
      <w:r w:rsidR="005B4A06" w:rsidRPr="00AC56A4">
        <w:rPr>
          <w:bCs/>
          <w:color w:val="000000" w:themeColor="text1"/>
        </w:rPr>
        <w:t xml:space="preserve"> en ligne</w:t>
      </w:r>
      <w:r w:rsidR="000B3EF3" w:rsidRPr="00AC56A4">
        <w:rPr>
          <w:bCs/>
          <w:color w:val="000000" w:themeColor="text1"/>
        </w:rPr>
        <w:t>, sur le site internet, par mail</w:t>
      </w:r>
      <w:r w:rsidR="00AC56A4" w:rsidRPr="00AC56A4">
        <w:rPr>
          <w:bCs/>
          <w:color w:val="000000" w:themeColor="text1"/>
        </w:rPr>
        <w:t xml:space="preserve">, </w:t>
      </w:r>
      <w:r w:rsidR="000B3EF3" w:rsidRPr="00AC56A4">
        <w:rPr>
          <w:bCs/>
          <w:color w:val="000000" w:themeColor="text1"/>
        </w:rPr>
        <w:t>par téléphone</w:t>
      </w:r>
      <w:r w:rsidR="00AC56A4" w:rsidRPr="00AC56A4">
        <w:rPr>
          <w:bCs/>
          <w:color w:val="000000" w:themeColor="text1"/>
        </w:rPr>
        <w:t xml:space="preserve"> ou directement en boutique</w:t>
      </w:r>
      <w:r w:rsidR="006C51F6">
        <w:rPr>
          <w:bCs/>
          <w:color w:val="000000" w:themeColor="text1"/>
        </w:rPr>
        <w:t xml:space="preserve">, la veille </w:t>
      </w:r>
      <w:r w:rsidR="005B4A06" w:rsidRPr="00AC56A4">
        <w:rPr>
          <w:bCs/>
          <w:color w:val="000000" w:themeColor="text1"/>
        </w:rPr>
        <w:t>pour le lendemain. Ce</w:t>
      </w:r>
      <w:r w:rsidR="00833776" w:rsidRPr="00AC56A4">
        <w:rPr>
          <w:bCs/>
          <w:color w:val="000000" w:themeColor="text1"/>
        </w:rPr>
        <w:t xml:space="preserve"> concept leur garantit</w:t>
      </w:r>
      <w:r w:rsidR="005B4A06" w:rsidRPr="00AC56A4">
        <w:rPr>
          <w:bCs/>
          <w:color w:val="000000" w:themeColor="text1"/>
        </w:rPr>
        <w:t xml:space="preserve"> la livraison de produits frais</w:t>
      </w:r>
      <w:r w:rsidR="00833776" w:rsidRPr="00AC56A4">
        <w:rPr>
          <w:bCs/>
          <w:color w:val="000000" w:themeColor="text1"/>
        </w:rPr>
        <w:t xml:space="preserve">. Les gâteaux </w:t>
      </w:r>
      <w:r w:rsidR="005B4A06" w:rsidRPr="00AC56A4">
        <w:rPr>
          <w:bCs/>
          <w:color w:val="000000" w:themeColor="text1"/>
        </w:rPr>
        <w:t>ne restent pas indéfiniment en vitrine pour a</w:t>
      </w:r>
      <w:r w:rsidR="00833776" w:rsidRPr="00AC56A4">
        <w:rPr>
          <w:bCs/>
          <w:color w:val="000000" w:themeColor="text1"/>
        </w:rPr>
        <w:t>ttirer</w:t>
      </w:r>
      <w:r w:rsidR="005B4A06" w:rsidRPr="00AC56A4">
        <w:rPr>
          <w:bCs/>
          <w:color w:val="000000" w:themeColor="text1"/>
        </w:rPr>
        <w:t xml:space="preserve"> le chaland.</w:t>
      </w:r>
      <w:r w:rsidR="00B83929">
        <w:rPr>
          <w:bCs/>
          <w:color w:val="000000" w:themeColor="text1"/>
        </w:rPr>
        <w:br/>
        <w:t>De fait, il n’y a pas de gaspillage de marchandise, tout est fabriqué au jour le jour.</w:t>
      </w:r>
      <w:r w:rsidR="00B83929">
        <w:rPr>
          <w:bCs/>
          <w:color w:val="000000" w:themeColor="text1"/>
        </w:rPr>
        <w:br/>
      </w:r>
      <w:r w:rsidR="006C51F6">
        <w:rPr>
          <w:bCs/>
          <w:color w:val="000000" w:themeColor="text1"/>
        </w:rPr>
        <w:t>Je gère mieux mon temps de travail</w:t>
      </w:r>
      <w:r w:rsidR="00281C12">
        <w:rPr>
          <w:bCs/>
          <w:color w:val="000000" w:themeColor="text1"/>
        </w:rPr>
        <w:t>, mes stocks, mes denrées</w:t>
      </w:r>
      <w:r w:rsidR="006C51F6">
        <w:rPr>
          <w:bCs/>
          <w:color w:val="000000" w:themeColor="text1"/>
        </w:rPr>
        <w:t xml:space="preserve"> </w:t>
      </w:r>
      <w:r w:rsidR="00447BB4">
        <w:rPr>
          <w:bCs/>
          <w:color w:val="000000" w:themeColor="text1"/>
        </w:rPr>
        <w:t xml:space="preserve">au quotidien </w:t>
      </w:r>
      <w:r w:rsidR="006C51F6">
        <w:rPr>
          <w:bCs/>
          <w:color w:val="000000" w:themeColor="text1"/>
        </w:rPr>
        <w:t>et c’est bénéfique pour le client</w:t>
      </w:r>
      <w:r w:rsidR="00417C4D">
        <w:rPr>
          <w:bCs/>
          <w:color w:val="000000" w:themeColor="text1"/>
        </w:rPr>
        <w:t> »</w:t>
      </w:r>
      <w:r w:rsidR="00967457">
        <w:rPr>
          <w:bCs/>
          <w:color w:val="000000" w:themeColor="text1"/>
        </w:rPr>
        <w:t xml:space="preserve"> indique Anthony </w:t>
      </w:r>
      <w:proofErr w:type="spellStart"/>
      <w:r w:rsidR="00967457">
        <w:rPr>
          <w:bCs/>
          <w:color w:val="000000" w:themeColor="text1"/>
        </w:rPr>
        <w:t>Grangy</w:t>
      </w:r>
      <w:proofErr w:type="spellEnd"/>
      <w:r w:rsidR="00281C12">
        <w:rPr>
          <w:bCs/>
          <w:color w:val="000000" w:themeColor="text1"/>
        </w:rPr>
        <w:t>.</w:t>
      </w:r>
    </w:p>
    <w:p w14:paraId="14A8C395" w14:textId="53E8D8A1" w:rsidR="006F6DBB" w:rsidRDefault="006C51F6" w:rsidP="00CA0734">
      <w:pPr>
        <w:rPr>
          <w:bCs/>
          <w:color w:val="000000" w:themeColor="text1"/>
        </w:rPr>
      </w:pPr>
      <w:r w:rsidRPr="006F6DBB">
        <w:rPr>
          <w:bCs/>
          <w:color w:val="000000" w:themeColor="text1"/>
        </w:rPr>
        <w:t>Le point de vente</w:t>
      </w:r>
      <w:r w:rsidR="006F6DBB">
        <w:rPr>
          <w:bCs/>
          <w:color w:val="000000" w:themeColor="text1"/>
        </w:rPr>
        <w:t>/drive</w:t>
      </w:r>
      <w:r w:rsidRPr="006F6DBB">
        <w:rPr>
          <w:bCs/>
          <w:color w:val="000000" w:themeColor="text1"/>
        </w:rPr>
        <w:t xml:space="preserve"> de 20m2, doté d’un laboratoire de 80m2, lui permet de stocker en quantité pour la livraison de grandes quantités aux traiteurs, </w:t>
      </w:r>
      <w:r w:rsidR="006F6DBB" w:rsidRPr="006F6DBB">
        <w:rPr>
          <w:bCs/>
          <w:color w:val="000000" w:themeColor="text1"/>
        </w:rPr>
        <w:t>boulangers, particuliers</w:t>
      </w:r>
      <w:r w:rsidR="006F6DBB">
        <w:rPr>
          <w:bCs/>
          <w:color w:val="000000" w:themeColor="text1"/>
        </w:rPr>
        <w:t>, entreprises</w:t>
      </w:r>
      <w:r w:rsidR="007A278A">
        <w:rPr>
          <w:bCs/>
          <w:color w:val="000000" w:themeColor="text1"/>
        </w:rPr>
        <w:t>, associations</w:t>
      </w:r>
      <w:r w:rsidR="006F6DBB" w:rsidRPr="006F6DBB">
        <w:rPr>
          <w:bCs/>
          <w:color w:val="000000" w:themeColor="text1"/>
        </w:rPr>
        <w:t>.</w:t>
      </w:r>
      <w:r w:rsidR="00B62464">
        <w:rPr>
          <w:bCs/>
          <w:color w:val="000000" w:themeColor="text1"/>
        </w:rPr>
        <w:t> »</w:t>
      </w:r>
    </w:p>
    <w:p w14:paraId="79A457DA" w14:textId="77777777" w:rsidR="006F6DBB" w:rsidRDefault="006F6DBB" w:rsidP="00CA0734">
      <w:pPr>
        <w:rPr>
          <w:bCs/>
          <w:color w:val="000000" w:themeColor="text1"/>
        </w:rPr>
      </w:pPr>
    </w:p>
    <w:p w14:paraId="6CA433BA" w14:textId="1DFA9FAF" w:rsidR="00281C12" w:rsidRDefault="006F6DBB" w:rsidP="00CA0734">
      <w:pPr>
        <w:rPr>
          <w:bCs/>
          <w:color w:val="000000" w:themeColor="text1"/>
        </w:rPr>
      </w:pPr>
      <w:r>
        <w:rPr>
          <w:bCs/>
          <w:color w:val="000000" w:themeColor="text1"/>
        </w:rPr>
        <w:t>Le buzz s’effectue sur les réseaux sociaux. Les clients sont satisfaits et le font savoir</w:t>
      </w:r>
      <w:r w:rsidR="00281C12">
        <w:rPr>
          <w:bCs/>
          <w:color w:val="000000" w:themeColor="text1"/>
        </w:rPr>
        <w:t>.</w:t>
      </w:r>
      <w:r w:rsidRPr="006F6DBB">
        <w:rPr>
          <w:bCs/>
          <w:color w:val="000000" w:themeColor="text1"/>
        </w:rPr>
        <w:br/>
      </w:r>
      <w:r w:rsidR="00B62464">
        <w:rPr>
          <w:bCs/>
          <w:color w:val="000000" w:themeColor="text1"/>
        </w:rPr>
        <w:t xml:space="preserve">La clientèle est très éclectique, jeune et moins jeune ont pris goût </w:t>
      </w:r>
      <w:r w:rsidR="00621A31">
        <w:rPr>
          <w:bCs/>
          <w:color w:val="000000" w:themeColor="text1"/>
        </w:rPr>
        <w:t>au</w:t>
      </w:r>
      <w:r w:rsidR="008F6056">
        <w:rPr>
          <w:bCs/>
          <w:color w:val="000000" w:themeColor="text1"/>
        </w:rPr>
        <w:t xml:space="preserve"> </w:t>
      </w:r>
      <w:r w:rsidR="00447BB4">
        <w:rPr>
          <w:bCs/>
          <w:color w:val="000000" w:themeColor="text1"/>
        </w:rPr>
        <w:t>« </w:t>
      </w:r>
      <w:r w:rsidR="008F6056">
        <w:rPr>
          <w:bCs/>
          <w:color w:val="000000" w:themeColor="text1"/>
        </w:rPr>
        <w:t>e-commerce</w:t>
      </w:r>
      <w:r w:rsidR="00447BB4">
        <w:rPr>
          <w:bCs/>
          <w:color w:val="000000" w:themeColor="text1"/>
        </w:rPr>
        <w:t> »</w:t>
      </w:r>
      <w:r w:rsidR="00B62464">
        <w:rPr>
          <w:bCs/>
          <w:color w:val="000000" w:themeColor="text1"/>
        </w:rPr>
        <w:t>.</w:t>
      </w:r>
      <w:r w:rsidR="00B62464">
        <w:rPr>
          <w:bCs/>
          <w:color w:val="000000" w:themeColor="text1"/>
        </w:rPr>
        <w:br/>
        <w:t>Ils commandent à leur guise en fonction de leur disponibilité et retirent leur commande à l’horaire souhaité, excepté les lundis et mardis.</w:t>
      </w:r>
      <w:r w:rsidR="009C1EC4">
        <w:rPr>
          <w:bCs/>
          <w:color w:val="000000" w:themeColor="text1"/>
        </w:rPr>
        <w:br/>
        <w:t>Un index des allergènes, produits laitiers, ovo produits, fruits à coque, gluten assure une meilleure sécurisation alimentaire</w:t>
      </w:r>
      <w:r w:rsidR="007A278A">
        <w:rPr>
          <w:bCs/>
          <w:color w:val="000000" w:themeColor="text1"/>
        </w:rPr>
        <w:t xml:space="preserve">. </w:t>
      </w:r>
    </w:p>
    <w:p w14:paraId="19581DA7" w14:textId="77777777" w:rsidR="00281C12" w:rsidRDefault="00281C12" w:rsidP="00CA0734">
      <w:pPr>
        <w:rPr>
          <w:bCs/>
          <w:color w:val="000000" w:themeColor="text1"/>
        </w:rPr>
      </w:pPr>
    </w:p>
    <w:p w14:paraId="66085AA8" w14:textId="4F962372" w:rsidR="008F6056" w:rsidRPr="00EF0CF7" w:rsidRDefault="008F6056" w:rsidP="008F6056">
      <w:pPr>
        <w:rPr>
          <w:bCs/>
          <w:color w:val="F79646" w:themeColor="accent6"/>
        </w:rPr>
      </w:pPr>
      <w:r>
        <w:rPr>
          <w:bCs/>
          <w:color w:val="F79646" w:themeColor="accent6"/>
        </w:rPr>
        <w:t>Des gâteaux à thème pour les grandes occasions !</w:t>
      </w:r>
    </w:p>
    <w:p w14:paraId="698ADF88" w14:textId="77777777" w:rsidR="008F6056" w:rsidRDefault="008F6056" w:rsidP="008F6056">
      <w:pPr>
        <w:rPr>
          <w:b/>
        </w:rPr>
      </w:pPr>
    </w:p>
    <w:p w14:paraId="0FAE51F4" w14:textId="26CB77E0" w:rsidR="008F6056" w:rsidRDefault="009C1EC4" w:rsidP="008F6056">
      <w:pPr>
        <w:rPr>
          <w:bCs/>
        </w:rPr>
      </w:pPr>
      <w:r>
        <w:rPr>
          <w:bCs/>
          <w:color w:val="000000" w:themeColor="text1"/>
        </w:rPr>
        <w:t xml:space="preserve">Anniversaire, mariage, séminaire…tout peut être prétexte à commander ses entremets, </w:t>
      </w:r>
      <w:r w:rsidR="007A278A">
        <w:rPr>
          <w:bCs/>
          <w:color w:val="000000" w:themeColor="text1"/>
        </w:rPr>
        <w:t xml:space="preserve">gâteaux à thème, </w:t>
      </w:r>
      <w:proofErr w:type="spellStart"/>
      <w:r>
        <w:rPr>
          <w:bCs/>
          <w:color w:val="000000" w:themeColor="text1"/>
        </w:rPr>
        <w:t>wedding</w:t>
      </w:r>
      <w:proofErr w:type="spellEnd"/>
      <w:r>
        <w:rPr>
          <w:bCs/>
          <w:color w:val="000000" w:themeColor="text1"/>
        </w:rPr>
        <w:t xml:space="preserve"> cakes, pièces montées, buffet salé ou sucré, chocolats…</w:t>
      </w:r>
    </w:p>
    <w:p w14:paraId="2D8AC68C" w14:textId="59B98D8D" w:rsidR="008F6056" w:rsidRPr="00380E58" w:rsidRDefault="009C1EC4" w:rsidP="008F6056">
      <w:r>
        <w:t>La créativité du chef s’exprime…même en ligne, sa passion se transmet pour le plaisir des gourmands</w:t>
      </w:r>
      <w:r w:rsidR="00417C4D">
        <w:t xml:space="preserve"> et de leurs papilles</w:t>
      </w:r>
      <w:r>
        <w:t>…</w:t>
      </w:r>
    </w:p>
    <w:p w14:paraId="55534C55" w14:textId="726149C6" w:rsidR="00CA0734" w:rsidRPr="006F6DBB" w:rsidRDefault="005B4A06" w:rsidP="00CA0734">
      <w:pPr>
        <w:rPr>
          <w:bCs/>
          <w:color w:val="000000" w:themeColor="text1"/>
        </w:rPr>
      </w:pPr>
      <w:r w:rsidRPr="006F6DBB">
        <w:rPr>
          <w:bCs/>
          <w:color w:val="000000" w:themeColor="text1"/>
        </w:rPr>
        <w:br/>
        <w:t xml:space="preserve"> </w:t>
      </w:r>
    </w:p>
    <w:p w14:paraId="77A43F4E" w14:textId="59BA185C" w:rsidR="00CA0734" w:rsidRDefault="00B62464" w:rsidP="00CA0734">
      <w:pPr>
        <w:rPr>
          <w:sz w:val="23"/>
          <w:szCs w:val="23"/>
        </w:rPr>
      </w:pPr>
      <w:r>
        <w:rPr>
          <w:b/>
          <w:color w:val="000000" w:themeColor="text1"/>
        </w:rPr>
        <w:t>Saint-Marcellin en Forez</w:t>
      </w:r>
      <w:r>
        <w:rPr>
          <w:b/>
          <w:color w:val="000000" w:themeColor="text1"/>
        </w:rPr>
        <w:br/>
      </w:r>
      <w:hyperlink r:id="rId6" w:history="1">
        <w:r w:rsidRPr="008550D9">
          <w:rPr>
            <w:rStyle w:val="Lienhypertexte"/>
            <w:sz w:val="23"/>
            <w:szCs w:val="23"/>
          </w:rPr>
          <w:t>www.lecraquelin.fr</w:t>
        </w:r>
      </w:hyperlink>
    </w:p>
    <w:p w14:paraId="4B2A0EC7" w14:textId="53456659" w:rsidR="00B62464" w:rsidRDefault="00B62464" w:rsidP="00CA0734">
      <w:pPr>
        <w:rPr>
          <w:sz w:val="23"/>
          <w:szCs w:val="23"/>
        </w:rPr>
      </w:pPr>
    </w:p>
    <w:p w14:paraId="287457E0" w14:textId="77777777" w:rsidR="00B62464" w:rsidRPr="00AC55F7" w:rsidRDefault="00B62464" w:rsidP="00CA0734">
      <w:pPr>
        <w:rPr>
          <w:b/>
          <w:color w:val="000000" w:themeColor="text1"/>
        </w:rPr>
      </w:pPr>
    </w:p>
    <w:p w14:paraId="5FD028AF" w14:textId="5591C126" w:rsidR="00380E58" w:rsidRPr="00380E58" w:rsidRDefault="00380E58" w:rsidP="00380E58"/>
    <w:sectPr w:rsidR="00380E58" w:rsidRPr="00380E58" w:rsidSect="00B267A6">
      <w:pgSz w:w="11900" w:h="16840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E51230"/>
    <w:multiLevelType w:val="multilevel"/>
    <w:tmpl w:val="D2EAF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87A39FF"/>
    <w:multiLevelType w:val="multilevel"/>
    <w:tmpl w:val="73A2A4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F1C1203"/>
    <w:multiLevelType w:val="multilevel"/>
    <w:tmpl w:val="801AD77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64C3651"/>
    <w:multiLevelType w:val="multilevel"/>
    <w:tmpl w:val="FEE8C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FEE0613"/>
    <w:multiLevelType w:val="multilevel"/>
    <w:tmpl w:val="7A50F49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8F658D6"/>
    <w:multiLevelType w:val="multilevel"/>
    <w:tmpl w:val="848C6CA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BFD6910"/>
    <w:multiLevelType w:val="multilevel"/>
    <w:tmpl w:val="D5302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F872E05"/>
    <w:multiLevelType w:val="multilevel"/>
    <w:tmpl w:val="51BCE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6"/>
  </w:num>
  <w:num w:numId="5">
    <w:abstractNumId w:val="5"/>
  </w:num>
  <w:num w:numId="6">
    <w:abstractNumId w:val="7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06D6"/>
    <w:rsid w:val="00004554"/>
    <w:rsid w:val="000057BE"/>
    <w:rsid w:val="00011F10"/>
    <w:rsid w:val="00014BCD"/>
    <w:rsid w:val="000327E6"/>
    <w:rsid w:val="000533CC"/>
    <w:rsid w:val="00056239"/>
    <w:rsid w:val="00062E46"/>
    <w:rsid w:val="00072AE8"/>
    <w:rsid w:val="000974B9"/>
    <w:rsid w:val="000A514A"/>
    <w:rsid w:val="000B2647"/>
    <w:rsid w:val="000B3EF3"/>
    <w:rsid w:val="000C55CC"/>
    <w:rsid w:val="000D541B"/>
    <w:rsid w:val="000E5FC0"/>
    <w:rsid w:val="000F6999"/>
    <w:rsid w:val="00102E97"/>
    <w:rsid w:val="00105C11"/>
    <w:rsid w:val="00116C79"/>
    <w:rsid w:val="00141FC0"/>
    <w:rsid w:val="001512A1"/>
    <w:rsid w:val="00151571"/>
    <w:rsid w:val="00156138"/>
    <w:rsid w:val="00165E5F"/>
    <w:rsid w:val="00192722"/>
    <w:rsid w:val="0019435D"/>
    <w:rsid w:val="00194BEB"/>
    <w:rsid w:val="001A041F"/>
    <w:rsid w:val="001D050E"/>
    <w:rsid w:val="001D7039"/>
    <w:rsid w:val="00204405"/>
    <w:rsid w:val="00206F05"/>
    <w:rsid w:val="0021141C"/>
    <w:rsid w:val="00214039"/>
    <w:rsid w:val="0022013F"/>
    <w:rsid w:val="00220481"/>
    <w:rsid w:val="0023165B"/>
    <w:rsid w:val="00236359"/>
    <w:rsid w:val="002476CB"/>
    <w:rsid w:val="00255FAA"/>
    <w:rsid w:val="00280E65"/>
    <w:rsid w:val="00281C12"/>
    <w:rsid w:val="002A79A6"/>
    <w:rsid w:val="002B582F"/>
    <w:rsid w:val="0031364E"/>
    <w:rsid w:val="003263C7"/>
    <w:rsid w:val="003314C7"/>
    <w:rsid w:val="003404A8"/>
    <w:rsid w:val="0035230B"/>
    <w:rsid w:val="00375F84"/>
    <w:rsid w:val="00380E58"/>
    <w:rsid w:val="0038765E"/>
    <w:rsid w:val="00391D02"/>
    <w:rsid w:val="003B15BC"/>
    <w:rsid w:val="003C1006"/>
    <w:rsid w:val="003E61E1"/>
    <w:rsid w:val="003F6893"/>
    <w:rsid w:val="0040779E"/>
    <w:rsid w:val="00417C4D"/>
    <w:rsid w:val="004340F2"/>
    <w:rsid w:val="00447BB4"/>
    <w:rsid w:val="00467035"/>
    <w:rsid w:val="004900BC"/>
    <w:rsid w:val="0049712F"/>
    <w:rsid w:val="00497653"/>
    <w:rsid w:val="004B5843"/>
    <w:rsid w:val="004D7847"/>
    <w:rsid w:val="004F06E6"/>
    <w:rsid w:val="004F0DE7"/>
    <w:rsid w:val="00500AC3"/>
    <w:rsid w:val="00506A4B"/>
    <w:rsid w:val="0056101D"/>
    <w:rsid w:val="005B3C46"/>
    <w:rsid w:val="005B4A06"/>
    <w:rsid w:val="005C1243"/>
    <w:rsid w:val="005D775B"/>
    <w:rsid w:val="006067B6"/>
    <w:rsid w:val="00611E86"/>
    <w:rsid w:val="00615743"/>
    <w:rsid w:val="00621A31"/>
    <w:rsid w:val="006240EC"/>
    <w:rsid w:val="00633B8E"/>
    <w:rsid w:val="0063593A"/>
    <w:rsid w:val="006430FD"/>
    <w:rsid w:val="00652E3D"/>
    <w:rsid w:val="006600C4"/>
    <w:rsid w:val="00681675"/>
    <w:rsid w:val="006A05CB"/>
    <w:rsid w:val="006B5634"/>
    <w:rsid w:val="006C51F6"/>
    <w:rsid w:val="006D2EAB"/>
    <w:rsid w:val="006F6DBB"/>
    <w:rsid w:val="00711801"/>
    <w:rsid w:val="00711BE6"/>
    <w:rsid w:val="007311A9"/>
    <w:rsid w:val="00743E82"/>
    <w:rsid w:val="00750672"/>
    <w:rsid w:val="007516A4"/>
    <w:rsid w:val="00762963"/>
    <w:rsid w:val="00790008"/>
    <w:rsid w:val="00796044"/>
    <w:rsid w:val="007A18EA"/>
    <w:rsid w:val="007A278A"/>
    <w:rsid w:val="007B7ACE"/>
    <w:rsid w:val="007D03F5"/>
    <w:rsid w:val="007D1938"/>
    <w:rsid w:val="007D463D"/>
    <w:rsid w:val="007D72A5"/>
    <w:rsid w:val="008260B3"/>
    <w:rsid w:val="00833776"/>
    <w:rsid w:val="00842181"/>
    <w:rsid w:val="00860DF4"/>
    <w:rsid w:val="00876502"/>
    <w:rsid w:val="00884C89"/>
    <w:rsid w:val="00894522"/>
    <w:rsid w:val="008A39E8"/>
    <w:rsid w:val="008A43E9"/>
    <w:rsid w:val="008B58D2"/>
    <w:rsid w:val="008F6056"/>
    <w:rsid w:val="009000BE"/>
    <w:rsid w:val="00917C6C"/>
    <w:rsid w:val="009340DC"/>
    <w:rsid w:val="0095286A"/>
    <w:rsid w:val="00957322"/>
    <w:rsid w:val="0096529D"/>
    <w:rsid w:val="00967457"/>
    <w:rsid w:val="00991CC7"/>
    <w:rsid w:val="00996D1E"/>
    <w:rsid w:val="009B04DD"/>
    <w:rsid w:val="009C06D6"/>
    <w:rsid w:val="009C1EC4"/>
    <w:rsid w:val="009E1EDC"/>
    <w:rsid w:val="009F4124"/>
    <w:rsid w:val="00A000E2"/>
    <w:rsid w:val="00A02756"/>
    <w:rsid w:val="00A04841"/>
    <w:rsid w:val="00A21B00"/>
    <w:rsid w:val="00A40A7F"/>
    <w:rsid w:val="00A520DA"/>
    <w:rsid w:val="00A6723B"/>
    <w:rsid w:val="00A754AB"/>
    <w:rsid w:val="00A90C94"/>
    <w:rsid w:val="00AC117A"/>
    <w:rsid w:val="00AC55F7"/>
    <w:rsid w:val="00AC56A4"/>
    <w:rsid w:val="00AC6511"/>
    <w:rsid w:val="00AE5CC7"/>
    <w:rsid w:val="00B1671D"/>
    <w:rsid w:val="00B25CF2"/>
    <w:rsid w:val="00B2633C"/>
    <w:rsid w:val="00B267A6"/>
    <w:rsid w:val="00B32287"/>
    <w:rsid w:val="00B52B24"/>
    <w:rsid w:val="00B60AA8"/>
    <w:rsid w:val="00B62464"/>
    <w:rsid w:val="00B83929"/>
    <w:rsid w:val="00B9414D"/>
    <w:rsid w:val="00BA1C98"/>
    <w:rsid w:val="00BA4BCD"/>
    <w:rsid w:val="00BA4C8D"/>
    <w:rsid w:val="00BC46A8"/>
    <w:rsid w:val="00C05A0C"/>
    <w:rsid w:val="00C22A24"/>
    <w:rsid w:val="00C268EB"/>
    <w:rsid w:val="00C27E7C"/>
    <w:rsid w:val="00C7712B"/>
    <w:rsid w:val="00C940EF"/>
    <w:rsid w:val="00CA0734"/>
    <w:rsid w:val="00CA5D34"/>
    <w:rsid w:val="00CE2567"/>
    <w:rsid w:val="00CE5CCE"/>
    <w:rsid w:val="00CF3027"/>
    <w:rsid w:val="00D13FFF"/>
    <w:rsid w:val="00D17C4F"/>
    <w:rsid w:val="00D56F70"/>
    <w:rsid w:val="00D7647D"/>
    <w:rsid w:val="00D87506"/>
    <w:rsid w:val="00D96604"/>
    <w:rsid w:val="00DD7D32"/>
    <w:rsid w:val="00DF05FD"/>
    <w:rsid w:val="00DF2755"/>
    <w:rsid w:val="00DF4DBC"/>
    <w:rsid w:val="00DF50DD"/>
    <w:rsid w:val="00DF57FA"/>
    <w:rsid w:val="00E35590"/>
    <w:rsid w:val="00E37637"/>
    <w:rsid w:val="00E440E4"/>
    <w:rsid w:val="00E517D3"/>
    <w:rsid w:val="00E5413C"/>
    <w:rsid w:val="00E91E6C"/>
    <w:rsid w:val="00EB5A1C"/>
    <w:rsid w:val="00EB65C4"/>
    <w:rsid w:val="00EE6CD2"/>
    <w:rsid w:val="00EF0CF7"/>
    <w:rsid w:val="00F04FFE"/>
    <w:rsid w:val="00F25A5B"/>
    <w:rsid w:val="00F41355"/>
    <w:rsid w:val="00F4606B"/>
    <w:rsid w:val="00F51ECA"/>
    <w:rsid w:val="00F57019"/>
    <w:rsid w:val="00F653E3"/>
    <w:rsid w:val="00F705FD"/>
    <w:rsid w:val="00F70C6B"/>
    <w:rsid w:val="00F7565F"/>
    <w:rsid w:val="00F84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A2BFF4"/>
  <w14:defaultImageDpi w14:val="300"/>
  <w15:docId w15:val="{CC19119F-863B-7548-B3A8-3CE294DF0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65C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5B3C46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5B3C46"/>
    <w:pPr>
      <w:spacing w:before="100" w:beforeAutospacing="1" w:after="100" w:afterAutospacing="1"/>
    </w:pPr>
    <w:rPr>
      <w:rFonts w:ascii="Times New Roman" w:hAnsi="Times New Roman"/>
      <w:sz w:val="20"/>
      <w:szCs w:val="20"/>
    </w:rPr>
  </w:style>
  <w:style w:type="character" w:customStyle="1" w:styleId="apple-converted-space">
    <w:name w:val="apple-converted-space"/>
    <w:basedOn w:val="Policepardfaut"/>
    <w:rsid w:val="005B3C46"/>
  </w:style>
  <w:style w:type="character" w:customStyle="1" w:styleId="lrzxr">
    <w:name w:val="lrzxr"/>
    <w:basedOn w:val="Policepardfaut"/>
    <w:rsid w:val="005B3C46"/>
  </w:style>
  <w:style w:type="character" w:styleId="Lienhypertextesuivivisit">
    <w:name w:val="FollowedHyperlink"/>
    <w:basedOn w:val="Policepardfaut"/>
    <w:uiPriority w:val="99"/>
    <w:semiHidden/>
    <w:unhideWhenUsed/>
    <w:rsid w:val="005B3C46"/>
    <w:rPr>
      <w:color w:val="800080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96D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38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2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7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3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0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6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664736">
          <w:marLeft w:val="0"/>
          <w:marRight w:val="0"/>
          <w:marTop w:val="0"/>
          <w:marBottom w:val="0"/>
          <w:divBdr>
            <w:top w:val="single" w:sz="6" w:space="0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83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97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847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7802925">
                          <w:marLeft w:val="0"/>
                          <w:marRight w:val="0"/>
                          <w:marTop w:val="10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684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ecraquelin.fr" TargetMode="External"/><Relationship Id="rId5" Type="http://schemas.openxmlformats.org/officeDocument/2006/relationships/hyperlink" Target="http://www.urby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849</TotalTime>
  <Pages>3</Pages>
  <Words>832</Words>
  <Characters>4580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Isabelle PAUZE</dc:creator>
  <cp:keywords/>
  <dc:description/>
  <cp:lastModifiedBy>Microsoft Office User</cp:lastModifiedBy>
  <cp:revision>155</cp:revision>
  <dcterms:created xsi:type="dcterms:W3CDTF">2019-05-07T08:22:00Z</dcterms:created>
  <dcterms:modified xsi:type="dcterms:W3CDTF">2019-11-18T16:57:00Z</dcterms:modified>
</cp:coreProperties>
</file>